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FBC8" w14:textId="22920D75" w:rsidR="00BF4673" w:rsidRPr="00181043" w:rsidRDefault="00022594" w:rsidP="00BF4673">
      <w:pPr>
        <w:pStyle w:val="CRCoverPage"/>
        <w:outlineLvl w:val="0"/>
        <w:rPr>
          <w:b/>
          <w:noProof/>
          <w:sz w:val="24"/>
        </w:rPr>
      </w:pPr>
      <w:r w:rsidRPr="00692DEB">
        <w:rPr>
          <w:rFonts w:cs="Arial"/>
          <w:b/>
          <w:sz w:val="24"/>
          <w:lang w:val="en-US"/>
        </w:rPr>
        <w:t>3GPP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D2449">
        <w:rPr>
          <w:rFonts w:cs="Arial"/>
          <w:b/>
          <w:sz w:val="24"/>
          <w:lang w:val="en-US"/>
        </w:rPr>
        <w:t>R2-25</w:t>
      </w:r>
      <w:r w:rsidR="000D2449" w:rsidRPr="000D2449">
        <w:rPr>
          <w:rFonts w:cs="Arial"/>
          <w:b/>
          <w:sz w:val="24"/>
          <w:lang w:val="en-US"/>
        </w:rPr>
        <w:t>00434</w:t>
      </w:r>
      <w:r w:rsidRPr="00692DEB">
        <w:rPr>
          <w:rFonts w:cs="Arial"/>
          <w:b/>
          <w:sz w:val="24"/>
          <w:lang w:val="en-US"/>
        </w:rPr>
        <w:br/>
      </w:r>
      <w:r>
        <w:rPr>
          <w:b/>
          <w:noProof/>
          <w:sz w:val="24"/>
        </w:rPr>
        <w:t xml:space="preserve">Athens, Greece, </w:t>
      </w:r>
      <w:r w:rsidR="00D5176E">
        <w:rPr>
          <w:b/>
          <w:noProof/>
          <w:sz w:val="24"/>
        </w:rPr>
        <w:t>February</w:t>
      </w:r>
      <w:r>
        <w:rPr>
          <w:b/>
          <w:noProof/>
          <w:sz w:val="24"/>
        </w:rPr>
        <w:t xml:space="preserve"> 17-22,</w:t>
      </w:r>
      <w:r w:rsidRPr="001267E8">
        <w:rPr>
          <w:b/>
          <w:noProof/>
          <w:sz w:val="24"/>
        </w:rPr>
        <w:t xml:space="preserve"> 202</w:t>
      </w:r>
      <w:r w:rsidR="00C04444">
        <w:rPr>
          <w:b/>
          <w:noProof/>
          <w:sz w:val="24"/>
        </w:rPr>
        <w:t>5</w:t>
      </w:r>
      <w:r w:rsidRPr="001267E8">
        <w:rPr>
          <w:b/>
          <w:noProof/>
          <w:sz w:val="24"/>
        </w:rPr>
        <w:t xml:space="preserve"> </w:t>
      </w:r>
      <w:r w:rsidR="00BF4673"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F9466D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90708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B2EA8A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D4561">
        <w:rPr>
          <w:rFonts w:ascii="AppleSystemUIFont" w:hAnsi="AppleSystemUIFont" w:cs="AppleSystemUIFont"/>
          <w:b/>
          <w:bCs/>
          <w:color w:val="auto"/>
          <w:sz w:val="26"/>
          <w:szCs w:val="26"/>
          <w:lang w:eastAsia="zh-CN"/>
        </w:rPr>
        <w:t xml:space="preserve">Discussion on </w:t>
      </w:r>
      <w:r w:rsidR="00B75845">
        <w:rPr>
          <w:rFonts w:ascii="AppleSystemUIFont" w:hAnsi="AppleSystemUIFont" w:cs="AppleSystemUIFont"/>
          <w:b/>
          <w:bCs/>
          <w:color w:val="auto"/>
          <w:sz w:val="26"/>
          <w:szCs w:val="26"/>
          <w:lang w:eastAsia="zh-CN"/>
        </w:rPr>
        <w:t>SRAP</w:t>
      </w:r>
      <w:r w:rsidR="004D4561">
        <w:rPr>
          <w:rFonts w:ascii="AppleSystemUIFont" w:hAnsi="AppleSystemUIFont" w:cs="AppleSystemUIFont"/>
          <w:b/>
          <w:bCs/>
          <w:color w:val="auto"/>
          <w:sz w:val="26"/>
          <w:szCs w:val="26"/>
          <w:lang w:eastAsia="zh-CN"/>
        </w:rPr>
        <w:t xml:space="preserve"> </w:t>
      </w:r>
      <w:r w:rsidR="002D5A4D">
        <w:rPr>
          <w:rFonts w:ascii="AppleSystemUIFont" w:hAnsi="AppleSystemUIFont" w:cs="AppleSystemUIFont"/>
          <w:b/>
          <w:bCs/>
          <w:color w:val="auto"/>
          <w:sz w:val="26"/>
          <w:szCs w:val="26"/>
          <w:lang w:eastAsia="zh-CN"/>
        </w:rPr>
        <w:t xml:space="preserve">for Multi-hop </w:t>
      </w:r>
      <w:r w:rsidR="00B75845">
        <w:rPr>
          <w:rFonts w:ascii="AppleSystemUIFont" w:hAnsi="AppleSystemUIFont" w:cs="AppleSystemUIFont"/>
          <w:b/>
          <w:bCs/>
          <w:color w:val="auto"/>
          <w:sz w:val="26"/>
          <w:szCs w:val="26"/>
          <w:lang w:eastAsia="zh-CN"/>
        </w:rPr>
        <w:t>Layer-2 U2N</w:t>
      </w:r>
      <w:r w:rsidR="002D5A4D">
        <w:rPr>
          <w:rFonts w:ascii="AppleSystemUIFont" w:hAnsi="AppleSystemUIFont" w:cs="AppleSystemUIFont"/>
          <w:b/>
          <w:bCs/>
          <w:color w:val="auto"/>
          <w:sz w:val="26"/>
          <w:szCs w:val="26"/>
          <w:lang w:eastAsia="zh-CN"/>
        </w:rPr>
        <w:t xml:space="preserve"> Relay</w:t>
      </w:r>
    </w:p>
    <w:p w14:paraId="7DC0B9EA" w14:textId="0A20BED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0708C" w:rsidRPr="0090708C">
        <w:rPr>
          <w:rFonts w:ascii="Arial" w:eastAsia="Times New Roman" w:hAnsi="Arial" w:cs="Arial"/>
          <w:b/>
          <w:bCs/>
          <w:color w:val="auto"/>
          <w:sz w:val="24"/>
          <w:lang w:val="en-GB" w:eastAsia="en-US"/>
        </w:rPr>
        <w:t>NR_SL_relay_</w:t>
      </w:r>
      <w:r w:rsidR="000D2449">
        <w:rPr>
          <w:rFonts w:ascii="Arial" w:eastAsia="Times New Roman" w:hAnsi="Arial" w:cs="Arial"/>
          <w:b/>
          <w:bCs/>
          <w:color w:val="auto"/>
          <w:sz w:val="24"/>
          <w:lang w:val="en-GB" w:eastAsia="en-US"/>
        </w:rPr>
        <w:t xml:space="preserve">multihop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E5120AF" w14:textId="09B0DFAC" w:rsidR="008B75A1" w:rsidRDefault="00647F3E" w:rsidP="00647F3E">
      <w:pPr>
        <w:spacing w:before="100" w:beforeAutospacing="1" w:after="100" w:afterAutospacing="1"/>
        <w:rPr>
          <w:lang w:eastAsia="zh-CN"/>
        </w:rPr>
      </w:pPr>
      <w:bookmarkStart w:id="0" w:name="_Hlk61519723"/>
      <w:r>
        <w:rPr>
          <w:lang w:eastAsia="zh-CN"/>
        </w:rPr>
        <w:t>.</w:t>
      </w:r>
      <w:r w:rsidR="00190713">
        <w:rPr>
          <w:lang w:eastAsia="zh-CN"/>
        </w:rPr>
        <w:t>In RAN2#128 meeting</w:t>
      </w:r>
      <w:r w:rsidR="00D277E3">
        <w:rPr>
          <w:lang w:eastAsia="zh-CN"/>
        </w:rPr>
        <w:t xml:space="preserve"> [1]</w:t>
      </w:r>
      <w:r w:rsidR="00190713">
        <w:rPr>
          <w:lang w:eastAsia="zh-CN"/>
        </w:rPr>
        <w:t>, the following agreements has been made for SRAP:</w:t>
      </w:r>
    </w:p>
    <w:tbl>
      <w:tblPr>
        <w:tblStyle w:val="TableGrid"/>
        <w:tblW w:w="0" w:type="auto"/>
        <w:tblLook w:val="04A0" w:firstRow="1" w:lastRow="0" w:firstColumn="1" w:lastColumn="0" w:noHBand="0" w:noVBand="1"/>
      </w:tblPr>
      <w:tblGrid>
        <w:gridCol w:w="9628"/>
      </w:tblGrid>
      <w:tr w:rsidR="00190713" w14:paraId="59DB080A" w14:textId="77777777" w:rsidTr="00190713">
        <w:tc>
          <w:tcPr>
            <w:tcW w:w="9628" w:type="dxa"/>
          </w:tcPr>
          <w:p w14:paraId="7842D704" w14:textId="77777777" w:rsidR="00190713" w:rsidRPr="00190713" w:rsidRDefault="00190713" w:rsidP="00190713">
            <w:pPr>
              <w:pStyle w:val="ListParagraph"/>
              <w:numPr>
                <w:ilvl w:val="0"/>
                <w:numId w:val="41"/>
              </w:numPr>
              <w:spacing w:before="100" w:beforeAutospacing="1" w:after="100" w:afterAutospacing="1"/>
              <w:ind w:firstLineChars="0"/>
              <w:rPr>
                <w:rFonts w:eastAsia="MS Mincho"/>
                <w:lang w:val="en-US" w:eastAsia="zh-CN"/>
              </w:rPr>
            </w:pPr>
            <w:r w:rsidRPr="00190713">
              <w:rPr>
                <w:rFonts w:eastAsia="MS Mincho"/>
                <w:lang w:val="en-US" w:eastAsia="zh-CN"/>
              </w:rPr>
              <w:t>Maintain the principle that the SRAP header enables mapping from the e2e bearer ID to the egress PC5 RLC channel.  This does not preclude changes/rewrites/addition of the SRAP header by the intermediate UEs.</w:t>
            </w:r>
          </w:p>
          <w:p w14:paraId="4DC0005E" w14:textId="373FB8ED" w:rsidR="00190713" w:rsidRPr="00190713" w:rsidRDefault="00190713" w:rsidP="00190713">
            <w:pPr>
              <w:pStyle w:val="ListParagraph"/>
              <w:numPr>
                <w:ilvl w:val="0"/>
                <w:numId w:val="41"/>
              </w:numPr>
              <w:spacing w:before="100" w:beforeAutospacing="1" w:after="100" w:afterAutospacing="1"/>
              <w:ind w:firstLineChars="0"/>
              <w:rPr>
                <w:rFonts w:eastAsia="MS Mincho"/>
                <w:lang w:eastAsia="zh-CN"/>
              </w:rPr>
            </w:pPr>
            <w:r w:rsidRPr="00190713">
              <w:rPr>
                <w:rFonts w:eastAsia="MS Mincho"/>
                <w:lang w:val="en-US" w:eastAsia="zh-CN"/>
              </w:rPr>
              <w:t>Remote UE ID and BEARER ID are included in Rel-19 SRAP header for multi-hop L2 U2N relay.</w:t>
            </w:r>
          </w:p>
        </w:tc>
      </w:tr>
    </w:tbl>
    <w:p w14:paraId="0346219D" w14:textId="5919CFB2" w:rsidR="00190713" w:rsidRDefault="00190713" w:rsidP="00647F3E">
      <w:pPr>
        <w:spacing w:before="100" w:beforeAutospacing="1" w:after="100" w:afterAutospacing="1"/>
        <w:rPr>
          <w:lang w:eastAsia="zh-CN"/>
        </w:rPr>
      </w:pPr>
      <w:r>
        <w:rPr>
          <w:lang w:eastAsia="zh-CN"/>
        </w:rPr>
        <w:t>In this paper, we discuss the SRAP design for Layer-2 Multi-hop UE-to-NW relay</w:t>
      </w:r>
    </w:p>
    <w:p w14:paraId="0FC11DCF" w14:textId="2C63D611" w:rsidR="00D277E3" w:rsidRPr="00D277E3" w:rsidRDefault="00B5750C" w:rsidP="00D277E3">
      <w:pPr>
        <w:pStyle w:val="Heading1"/>
        <w:spacing w:before="60" w:after="60"/>
        <w:rPr>
          <w:lang w:val="en-US"/>
        </w:rPr>
      </w:pPr>
      <w:r>
        <w:rPr>
          <w:lang w:val="en-US"/>
        </w:rPr>
        <w:t xml:space="preserve">2 </w:t>
      </w:r>
      <w:r w:rsidRPr="00692DEB">
        <w:rPr>
          <w:lang w:val="en-US"/>
        </w:rPr>
        <w:t xml:space="preserve">Discussion </w:t>
      </w:r>
    </w:p>
    <w:p w14:paraId="06A38519" w14:textId="3D60FB1A" w:rsidR="00D277E3" w:rsidRPr="00D277E3" w:rsidRDefault="00D277E3" w:rsidP="00D277E3">
      <w:pPr>
        <w:pStyle w:val="Heading2"/>
        <w:rPr>
          <w:rFonts w:eastAsia="Malgun Gothic"/>
          <w:sz w:val="28"/>
          <w:szCs w:val="28"/>
          <w:lang w:eastAsia="ko-KR"/>
        </w:rPr>
      </w:pPr>
      <w:r w:rsidRPr="00D277E3">
        <w:rPr>
          <w:sz w:val="28"/>
          <w:szCs w:val="28"/>
          <w:lang w:eastAsia="ko-KR"/>
        </w:rPr>
        <w:t>2.1</w:t>
      </w:r>
      <w:r w:rsidRPr="00D277E3">
        <w:rPr>
          <w:sz w:val="28"/>
          <w:szCs w:val="28"/>
          <w:lang w:eastAsia="ko-KR"/>
        </w:rPr>
        <w:tab/>
        <w:t xml:space="preserve">SRAP Entity in Intermediate Relay UE </w:t>
      </w:r>
    </w:p>
    <w:p w14:paraId="1EC0EA1D" w14:textId="77777777" w:rsidR="003E4CE5" w:rsidRDefault="00372A3D" w:rsidP="001C7498">
      <w:pPr>
        <w:spacing w:before="60" w:after="60"/>
        <w:jc w:val="both"/>
        <w:rPr>
          <w:rFonts w:eastAsia="Malgun Gothic"/>
          <w:lang w:val="en-GB" w:eastAsia="ko-KR"/>
        </w:rPr>
      </w:pPr>
      <w:r>
        <w:rPr>
          <w:rFonts w:eastAsia="Malgun Gothic"/>
          <w:lang w:val="en-GB" w:eastAsia="ko-KR"/>
        </w:rPr>
        <w:t xml:space="preserve">For the new “intermediate relay UE” introduced in Rel-19 work, we think it would just have a single PC5 SRAP entity which handles ingress and </w:t>
      </w:r>
      <w:r w:rsidR="00D5176E">
        <w:rPr>
          <w:rFonts w:eastAsia="Malgun Gothic"/>
          <w:lang w:val="en-GB" w:eastAsia="ko-KR"/>
        </w:rPr>
        <w:t>egress</w:t>
      </w:r>
      <w:r>
        <w:rPr>
          <w:rFonts w:eastAsia="Malgun Gothic"/>
          <w:lang w:val="en-GB" w:eastAsia="ko-KR"/>
        </w:rPr>
        <w:t xml:space="preserve"> PC5 Relay RLC Channels. There is no Uu SRAP entity used for intermediate relay UE operation.</w:t>
      </w:r>
      <w:r w:rsidR="003E4CE5">
        <w:rPr>
          <w:rFonts w:eastAsia="Malgun Gothic"/>
          <w:lang w:val="en-GB" w:eastAsia="ko-KR"/>
        </w:rPr>
        <w:t xml:space="preserve"> </w:t>
      </w:r>
    </w:p>
    <w:p w14:paraId="76877A7D" w14:textId="3AE1849C" w:rsidR="00372A3D" w:rsidRDefault="003E4CE5" w:rsidP="001C7498">
      <w:pPr>
        <w:spacing w:before="60" w:after="60"/>
        <w:jc w:val="both"/>
        <w:rPr>
          <w:rFonts w:eastAsia="Malgun Gothic"/>
          <w:lang w:val="en-GB" w:eastAsia="ko-KR"/>
        </w:rPr>
      </w:pPr>
      <w:r>
        <w:rPr>
          <w:rFonts w:eastAsia="Malgun Gothic"/>
          <w:lang w:val="en-GB" w:eastAsia="ko-KR"/>
        </w:rPr>
        <w:t>It has been raised in RAN2#128 [1] that in case Rel-19 SRAP header is different from legacy Rel-17 SRAP header, then the intermediate relay UE may need to encapsulate two versions of SRAP header in its forwarding operation, thereby resulting into the two SRAP entities in the same relay UE. This is only possible if the last relay UE in Rel-19 Scenario is the legacy Rel-17 relay UE. Nonetheless, the legacy “</w:t>
      </w:r>
      <w:r w:rsidRPr="003E4CE5">
        <w:rPr>
          <w:rFonts w:eastAsia="Malgun Gothic"/>
          <w:i/>
          <w:iCs/>
          <w:lang w:eastAsia="ko-KR"/>
        </w:rPr>
        <w:t>SL-L2RelayUE-Config-r17</w:t>
      </w:r>
      <w:r>
        <w:rPr>
          <w:rFonts w:eastAsia="Malgun Gothic"/>
          <w:lang w:val="en-GB" w:eastAsia="ko-KR"/>
        </w:rPr>
        <w:t xml:space="preserve">” structure in </w:t>
      </w:r>
      <w:r w:rsidRPr="003E4CE5">
        <w:rPr>
          <w:rFonts w:eastAsia="Malgun Gothic"/>
          <w:i/>
          <w:iCs/>
          <w:lang w:val="en-GB" w:eastAsia="ko-KR"/>
        </w:rPr>
        <w:t>Rel-17 RRCReconfiguration</w:t>
      </w:r>
      <w:r>
        <w:rPr>
          <w:rFonts w:eastAsia="Malgun Gothic"/>
          <w:lang w:val="en-GB" w:eastAsia="ko-KR"/>
        </w:rPr>
        <w:t xml:space="preserve"> </w:t>
      </w:r>
      <w:r w:rsidR="00212250">
        <w:rPr>
          <w:rFonts w:eastAsia="Malgun Gothic"/>
          <w:lang w:val="en-GB" w:eastAsia="ko-KR"/>
        </w:rPr>
        <w:t xml:space="preserve">[2] </w:t>
      </w:r>
      <w:r>
        <w:rPr>
          <w:rFonts w:eastAsia="Malgun Gothic"/>
          <w:lang w:val="en-GB" w:eastAsia="ko-KR"/>
        </w:rPr>
        <w:t xml:space="preserve">cannot support multiple downstream paths, with each of the path containing multiple local IDs assigned, as required by Approach 1 baseline connection setup procedure. Thus, there is no chance to have a legacy Rel-17 relay UE acting as the last relay UE for Rel-19 scenario. So, we can safely conclude that such a case is infeasible and only Rel-19 SRAP header will be used by the last relay UE which has to supports Rel-19 specification. </w:t>
      </w:r>
    </w:p>
    <w:p w14:paraId="469C1ADE" w14:textId="68E96B8C" w:rsidR="003E4CE5" w:rsidRPr="003E4CE5" w:rsidRDefault="003E4CE5" w:rsidP="001C7498">
      <w:pPr>
        <w:spacing w:before="60" w:after="60"/>
        <w:jc w:val="both"/>
        <w:rPr>
          <w:rFonts w:eastAsia="Malgun Gothic"/>
          <w:lang w:eastAsia="ko-KR"/>
        </w:rPr>
      </w:pPr>
      <w:r>
        <w:rPr>
          <w:rFonts w:eastAsia="Malgun Gothic"/>
          <w:lang w:val="en-GB" w:eastAsia="ko-KR"/>
        </w:rPr>
        <w:t>Given that, we think it is true that Layer-2 intermediate relay UE only has a single PC5 SRAP entity.</w:t>
      </w:r>
    </w:p>
    <w:p w14:paraId="358E7544" w14:textId="7DCB2A80" w:rsidR="00D277E3" w:rsidRPr="00D277E3" w:rsidRDefault="00372A3D" w:rsidP="00D277E3">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r>
      <w:r w:rsidRPr="00372A3D">
        <w:rPr>
          <w:rFonts w:eastAsia="Malgun Gothic"/>
          <w:b/>
          <w:bCs/>
          <w:lang w:val="en-GB" w:eastAsia="ko-KR"/>
        </w:rPr>
        <w:t xml:space="preserve"> </w:t>
      </w:r>
      <w:r>
        <w:rPr>
          <w:rFonts w:eastAsia="Malgun Gothic"/>
          <w:b/>
          <w:bCs/>
          <w:lang w:val="en-GB" w:eastAsia="ko-KR"/>
        </w:rPr>
        <w:t xml:space="preserve">Each Layer-2 Intermediate Relay UE has a </w:t>
      </w:r>
      <w:r w:rsidR="00470BCC">
        <w:rPr>
          <w:rFonts w:eastAsia="Malgun Gothic"/>
          <w:b/>
          <w:bCs/>
          <w:lang w:val="en-GB" w:eastAsia="ko-KR"/>
        </w:rPr>
        <w:t>s</w:t>
      </w:r>
      <w:r>
        <w:rPr>
          <w:rFonts w:eastAsia="Malgun Gothic"/>
          <w:b/>
          <w:bCs/>
          <w:lang w:val="en-GB" w:eastAsia="ko-KR"/>
        </w:rPr>
        <w:t>ingle PC5 SRAP entity</w:t>
      </w:r>
      <w:r w:rsidRPr="00372A3D">
        <w:rPr>
          <w:rFonts w:eastAsia="Malgun Gothic"/>
          <w:b/>
          <w:bCs/>
          <w:lang w:val="en-GB" w:eastAsia="ko-KR"/>
        </w:rPr>
        <w:t>.</w:t>
      </w:r>
    </w:p>
    <w:p w14:paraId="5F9E880A" w14:textId="6366543B" w:rsidR="00D277E3" w:rsidRPr="00D277E3" w:rsidRDefault="00D277E3" w:rsidP="00D277E3">
      <w:pPr>
        <w:pStyle w:val="Heading2"/>
        <w:rPr>
          <w:rFonts w:eastAsia="Malgun Gothic"/>
          <w:sz w:val="28"/>
          <w:szCs w:val="28"/>
          <w:lang w:eastAsia="ko-KR"/>
        </w:rPr>
      </w:pPr>
      <w:r w:rsidRPr="00D277E3">
        <w:rPr>
          <w:sz w:val="28"/>
          <w:szCs w:val="28"/>
          <w:lang w:eastAsia="ko-KR"/>
        </w:rPr>
        <w:t>2.2</w:t>
      </w:r>
      <w:r w:rsidRPr="00D277E3">
        <w:rPr>
          <w:sz w:val="28"/>
          <w:szCs w:val="28"/>
          <w:lang w:eastAsia="ko-KR"/>
        </w:rPr>
        <w:tab/>
        <w:t xml:space="preserve">PC5 Relay RLC channel configuration for Intermediate Relay UE </w:t>
      </w:r>
    </w:p>
    <w:p w14:paraId="4FA62CE8" w14:textId="7B0085B2" w:rsidR="006B6A16" w:rsidRDefault="00372A3D" w:rsidP="001C7498">
      <w:pPr>
        <w:spacing w:before="60" w:after="60"/>
        <w:jc w:val="both"/>
        <w:rPr>
          <w:rFonts w:eastAsia="Malgun Gothic"/>
          <w:lang w:val="en-GB" w:eastAsia="ko-KR"/>
        </w:rPr>
      </w:pPr>
      <w:r>
        <w:rPr>
          <w:rFonts w:eastAsia="Malgun Gothic"/>
          <w:lang w:val="en-GB" w:eastAsia="ko-KR"/>
        </w:rPr>
        <w:t xml:space="preserve">Then, </w:t>
      </w:r>
      <w:r w:rsidR="00D476C2">
        <w:rPr>
          <w:rFonts w:eastAsia="Malgun Gothic"/>
          <w:lang w:val="en-GB" w:eastAsia="ko-KR"/>
        </w:rPr>
        <w:t>in legacy L2 U2N Relay design,</w:t>
      </w:r>
      <w:r>
        <w:rPr>
          <w:rFonts w:eastAsia="Malgun Gothic"/>
          <w:lang w:val="en-GB" w:eastAsia="ko-KR"/>
        </w:rPr>
        <w:t xml:space="preserve"> </w:t>
      </w:r>
      <w:r w:rsidR="00D476C2">
        <w:rPr>
          <w:rFonts w:eastAsia="Malgun Gothic"/>
          <w:lang w:val="en-GB" w:eastAsia="ko-KR"/>
        </w:rPr>
        <w:t xml:space="preserve">only one set of </w:t>
      </w:r>
      <w:r>
        <w:rPr>
          <w:rFonts w:eastAsia="Malgun Gothic"/>
          <w:lang w:val="en-GB" w:eastAsia="ko-KR"/>
        </w:rPr>
        <w:t>PC5 Relay RLC channel configuration</w:t>
      </w:r>
      <w:r w:rsidR="00D476C2">
        <w:rPr>
          <w:rFonts w:eastAsia="Malgun Gothic"/>
          <w:lang w:val="en-GB" w:eastAsia="ko-KR"/>
        </w:rPr>
        <w:t>s are provided to a L2 U2N remote UE or L2 U2N relay UE in legacy single-hop relay design</w:t>
      </w:r>
      <w:r w:rsidR="00212250">
        <w:rPr>
          <w:rFonts w:eastAsia="Malgun Gothic"/>
          <w:lang w:val="en-GB" w:eastAsia="ko-KR"/>
        </w:rPr>
        <w:t>, as specified in RRC [2]</w:t>
      </w:r>
      <w:r w:rsidR="00D476C2">
        <w:rPr>
          <w:rFonts w:eastAsia="Malgun Gothic"/>
          <w:lang w:val="en-GB" w:eastAsia="ko-KR"/>
        </w:rPr>
        <w:t>. Then, for L2 remote UE, it is supposed to create PC5 Relay RLC channels based on the RRC configuration on the PC5 link between the remote UE the relay UE. For relay UE, it should create PC5 Relay RLC channels based on the configuration on each of the PC5 link to each of the connected remote UE(s). This works in legacy single-hop case because either remote UE or relay UE in Rel-17/Rel-18 design only has one direction to deliver the SRAP traffic, either towards the remote UE or towards the relay UE</w:t>
      </w:r>
      <w:r w:rsidR="006B6A16">
        <w:rPr>
          <w:rFonts w:eastAsia="Malgun Gothic"/>
          <w:lang w:val="en-GB" w:eastAsia="ko-KR"/>
        </w:rPr>
        <w:t xml:space="preserve"> </w:t>
      </w:r>
      <w:r w:rsidR="00D476C2">
        <w:rPr>
          <w:rFonts w:eastAsia="Malgun Gothic"/>
          <w:lang w:val="en-GB" w:eastAsia="ko-KR"/>
        </w:rPr>
        <w:t xml:space="preserve">(and gNB). But In Rel-19 topology, each intermediate relay UE has two directions to deliver traffic, then it is unclear </w:t>
      </w:r>
      <w:r w:rsidR="006B6A16">
        <w:rPr>
          <w:rFonts w:eastAsia="Malgun Gothic"/>
          <w:lang w:val="en-GB" w:eastAsia="ko-KR"/>
        </w:rPr>
        <w:t>which one of the following two options would apply:</w:t>
      </w:r>
    </w:p>
    <w:p w14:paraId="035B5356" w14:textId="4131C275" w:rsidR="006B6A16" w:rsidRDefault="006B6A16" w:rsidP="006B6A16">
      <w:pPr>
        <w:pStyle w:val="ListParagraph"/>
        <w:numPr>
          <w:ilvl w:val="0"/>
          <w:numId w:val="40"/>
        </w:numPr>
        <w:spacing w:before="60" w:after="60"/>
        <w:ind w:firstLineChars="0"/>
        <w:jc w:val="both"/>
        <w:rPr>
          <w:rFonts w:eastAsia="Malgun Gothic"/>
          <w:lang w:val="en-GB" w:eastAsia="ko-KR"/>
        </w:rPr>
      </w:pPr>
      <w:r w:rsidRPr="006B6A16">
        <w:rPr>
          <w:rFonts w:eastAsia="Malgun Gothic"/>
          <w:b/>
          <w:bCs/>
          <w:lang w:val="en-GB" w:eastAsia="ko-KR"/>
        </w:rPr>
        <w:t>Option 1</w:t>
      </w:r>
      <w:r>
        <w:rPr>
          <w:rFonts w:eastAsia="Malgun Gothic"/>
          <w:lang w:val="en-GB" w:eastAsia="ko-KR"/>
        </w:rPr>
        <w:t>: gNB provide two set of PC5 Relay RLC channel configurations to each intermediate relay UE, one for the direction to NW, one for the direction to remote UE;</w:t>
      </w:r>
    </w:p>
    <w:p w14:paraId="2C8EB85A" w14:textId="3BFF0363" w:rsidR="006B6A16" w:rsidRDefault="006B6A16" w:rsidP="006B6A16">
      <w:pPr>
        <w:pStyle w:val="ListParagraph"/>
        <w:numPr>
          <w:ilvl w:val="0"/>
          <w:numId w:val="40"/>
        </w:numPr>
        <w:spacing w:before="60" w:after="60"/>
        <w:ind w:firstLineChars="0"/>
        <w:jc w:val="both"/>
        <w:rPr>
          <w:rFonts w:eastAsia="Malgun Gothic"/>
          <w:lang w:val="en-GB" w:eastAsia="ko-KR"/>
        </w:rPr>
      </w:pPr>
      <w:r w:rsidRPr="006B6A16">
        <w:rPr>
          <w:rFonts w:eastAsia="Malgun Gothic"/>
          <w:b/>
          <w:bCs/>
          <w:lang w:val="en-GB" w:eastAsia="ko-KR"/>
        </w:rPr>
        <w:lastRenderedPageBreak/>
        <w:t>Option 2</w:t>
      </w:r>
      <w:r>
        <w:rPr>
          <w:rFonts w:eastAsia="Malgun Gothic"/>
          <w:lang w:val="en-GB" w:eastAsia="ko-KR"/>
        </w:rPr>
        <w:t xml:space="preserve">: gNB still provide a single set of PC5 Relay RLC channel configurations to each intermediate relay UE, but the UE need to establish </w:t>
      </w:r>
      <w:r w:rsidR="009E3380">
        <w:rPr>
          <w:rFonts w:eastAsia="Malgun Gothic"/>
          <w:lang w:val="en-GB" w:eastAsia="ko-KR"/>
        </w:rPr>
        <w:t xml:space="preserve">(at least) </w:t>
      </w:r>
      <w:r>
        <w:rPr>
          <w:rFonts w:eastAsia="Malgun Gothic"/>
          <w:lang w:val="en-GB" w:eastAsia="ko-KR"/>
        </w:rPr>
        <w:t>two identical PC5 Relay RLC channel</w:t>
      </w:r>
      <w:r w:rsidR="00871081">
        <w:rPr>
          <w:rFonts w:eastAsia="Malgun Gothic"/>
          <w:lang w:val="en-GB" w:eastAsia="ko-KR"/>
        </w:rPr>
        <w:t>s in both directions (one towards a downstream UE and one towards an upstream UE)</w:t>
      </w:r>
      <w:r w:rsidR="009E3380">
        <w:rPr>
          <w:rFonts w:eastAsia="Malgun Gothic"/>
          <w:lang w:val="en-GB" w:eastAsia="ko-KR"/>
        </w:rPr>
        <w:t xml:space="preserve"> for the end-to-end delivery.</w:t>
      </w:r>
    </w:p>
    <w:p w14:paraId="1F33A26B" w14:textId="025B88DB" w:rsidR="006B6A16" w:rsidRDefault="009E3380" w:rsidP="009E3380">
      <w:pPr>
        <w:spacing w:before="60" w:after="60"/>
        <w:jc w:val="both"/>
        <w:rPr>
          <w:rFonts w:eastAsia="Malgun Gothic"/>
          <w:lang w:val="en-GB" w:eastAsia="ko-KR"/>
        </w:rPr>
      </w:pPr>
      <w:r>
        <w:rPr>
          <w:rFonts w:eastAsia="Malgun Gothic"/>
          <w:lang w:val="en-GB" w:eastAsia="ko-KR"/>
        </w:rPr>
        <w:t xml:space="preserve">Both of the above two options are feasible. </w:t>
      </w:r>
      <w:r w:rsidR="00470BCC">
        <w:rPr>
          <w:rFonts w:eastAsia="Malgun Gothic"/>
          <w:lang w:val="en-GB" w:eastAsia="ko-KR"/>
        </w:rPr>
        <w:t xml:space="preserve">For Option 2, it seems that the intermediate UE are obliged to establish symmetric PC5 Relay RLC channels in both </w:t>
      </w:r>
      <w:r w:rsidR="00B62A04">
        <w:rPr>
          <w:rFonts w:eastAsia="Malgun Gothic"/>
          <w:lang w:val="en-GB" w:eastAsia="ko-KR"/>
        </w:rPr>
        <w:t xml:space="preserve">UL and DL </w:t>
      </w:r>
      <w:r w:rsidR="00470BCC">
        <w:rPr>
          <w:rFonts w:eastAsia="Malgun Gothic"/>
          <w:lang w:val="en-GB" w:eastAsia="ko-KR"/>
        </w:rPr>
        <w:t xml:space="preserve">directions. </w:t>
      </w:r>
      <w:r w:rsidR="002F69C6">
        <w:rPr>
          <w:rFonts w:eastAsia="Malgun Gothic"/>
          <w:lang w:val="en-GB" w:eastAsia="ko-KR"/>
        </w:rPr>
        <w:t xml:space="preserve">However, in SRAP mapping of end-to-end traffic, it is very possible that UL and DL mapping may use different number of </w:t>
      </w:r>
      <w:r w:rsidR="00B62A04">
        <w:rPr>
          <w:rFonts w:eastAsia="Malgun Gothic"/>
          <w:lang w:val="en-GB" w:eastAsia="ko-KR"/>
        </w:rPr>
        <w:t xml:space="preserve">egress </w:t>
      </w:r>
      <w:r w:rsidR="002F69C6">
        <w:rPr>
          <w:rFonts w:eastAsia="Malgun Gothic"/>
          <w:lang w:val="en-GB" w:eastAsia="ko-KR"/>
        </w:rPr>
        <w:t>PC5 Relay RLC channels, and are not symmetric. This means some PC5 Relay RLC channels configured are not needed, at least in one of the directions. However,</w:t>
      </w:r>
      <w:r w:rsidR="00470BCC">
        <w:rPr>
          <w:rFonts w:eastAsia="Malgun Gothic"/>
          <w:lang w:val="en-GB" w:eastAsia="ko-KR"/>
        </w:rPr>
        <w:t xml:space="preserve"> </w:t>
      </w:r>
      <w:r>
        <w:rPr>
          <w:rFonts w:eastAsia="Malgun Gothic"/>
          <w:lang w:val="en-GB" w:eastAsia="ko-KR"/>
        </w:rPr>
        <w:t xml:space="preserve">even if </w:t>
      </w:r>
      <w:r w:rsidR="00B62A04">
        <w:rPr>
          <w:rFonts w:eastAsia="Malgun Gothic"/>
          <w:lang w:val="en-GB" w:eastAsia="ko-KR"/>
        </w:rPr>
        <w:t xml:space="preserve">a </w:t>
      </w:r>
      <w:r>
        <w:rPr>
          <w:rFonts w:eastAsia="Malgun Gothic"/>
          <w:lang w:val="en-GB" w:eastAsia="ko-KR"/>
        </w:rPr>
        <w:t xml:space="preserve">PC5 Relay RLC channel is established, it can </w:t>
      </w:r>
      <w:r w:rsidR="00470BCC">
        <w:rPr>
          <w:rFonts w:eastAsia="Malgun Gothic"/>
          <w:lang w:val="en-GB" w:eastAsia="ko-KR"/>
        </w:rPr>
        <w:t xml:space="preserve">still </w:t>
      </w:r>
      <w:r>
        <w:rPr>
          <w:rFonts w:eastAsia="Malgun Gothic"/>
          <w:lang w:val="en-GB" w:eastAsia="ko-KR"/>
        </w:rPr>
        <w:t xml:space="preserve">be released by UE if not used. So, </w:t>
      </w:r>
      <w:r w:rsidR="00470BCC">
        <w:rPr>
          <w:rFonts w:eastAsia="Malgun Gothic"/>
          <w:lang w:val="en-GB" w:eastAsia="ko-KR"/>
        </w:rPr>
        <w:t>Option 2 can still work with probably less signalling overhead, no matter whether the PC5 Relay RLC channel configurations is provided by dedicated RRC signalling or SIB/Pre-configuration. So, we think Option 2 can be adopted.</w:t>
      </w:r>
    </w:p>
    <w:p w14:paraId="21C0093D" w14:textId="567A2C65" w:rsidR="00470BCC" w:rsidRPr="00372A3D" w:rsidRDefault="00470BCC" w:rsidP="00470BCC">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sidR="00D277E3">
        <w:rPr>
          <w:rFonts w:eastAsia="Malgun Gothic"/>
          <w:b/>
          <w:bCs/>
          <w:lang w:val="en-GB" w:eastAsia="ko-KR"/>
        </w:rPr>
        <w:t>2</w:t>
      </w:r>
      <w:r>
        <w:rPr>
          <w:rFonts w:eastAsia="Malgun Gothic"/>
          <w:b/>
          <w:bCs/>
          <w:lang w:val="en-GB" w:eastAsia="ko-KR"/>
        </w:rPr>
        <w:tab/>
      </w:r>
      <w:r w:rsidR="00D47CF1">
        <w:rPr>
          <w:rFonts w:eastAsia="Malgun Gothic"/>
          <w:b/>
          <w:bCs/>
          <w:lang w:val="en-GB" w:eastAsia="ko-KR"/>
        </w:rPr>
        <w:t>For SRAP mapping in intermediate relay, a single set of PC5 Relay RLC channel configurations is used for both directions</w:t>
      </w:r>
      <w:r w:rsidR="002F69C6">
        <w:rPr>
          <w:rFonts w:eastAsia="Malgun Gothic"/>
          <w:b/>
          <w:bCs/>
          <w:lang w:val="en-GB" w:eastAsia="ko-KR"/>
        </w:rPr>
        <w:t>, whereas different SRAP mapping could be used in each direction</w:t>
      </w:r>
      <w:r w:rsidR="00B62A04">
        <w:rPr>
          <w:rFonts w:eastAsia="Malgun Gothic"/>
          <w:b/>
          <w:bCs/>
          <w:lang w:val="en-GB" w:eastAsia="ko-KR"/>
        </w:rPr>
        <w:t>.</w:t>
      </w:r>
    </w:p>
    <w:p w14:paraId="2A42630B" w14:textId="77777777" w:rsidR="00470BCC" w:rsidRDefault="00470BCC" w:rsidP="009E3380">
      <w:pPr>
        <w:spacing w:before="60" w:after="60"/>
        <w:jc w:val="both"/>
        <w:rPr>
          <w:rFonts w:eastAsia="Malgun Gothic"/>
          <w:lang w:val="en-GB" w:eastAsia="ko-KR"/>
        </w:rPr>
      </w:pPr>
    </w:p>
    <w:p w14:paraId="2B18BFF0" w14:textId="23346718" w:rsidR="00D277E3" w:rsidRPr="00D277E3" w:rsidRDefault="00D277E3" w:rsidP="00D277E3">
      <w:pPr>
        <w:pStyle w:val="Heading2"/>
        <w:rPr>
          <w:rFonts w:eastAsia="Malgun Gothic"/>
          <w:sz w:val="28"/>
          <w:szCs w:val="28"/>
          <w:lang w:eastAsia="ko-KR"/>
        </w:rPr>
      </w:pPr>
      <w:r w:rsidRPr="00D277E3">
        <w:rPr>
          <w:sz w:val="28"/>
          <w:szCs w:val="28"/>
          <w:lang w:eastAsia="ko-KR"/>
        </w:rPr>
        <w:t>2.</w:t>
      </w:r>
      <w:r>
        <w:rPr>
          <w:sz w:val="28"/>
          <w:szCs w:val="28"/>
          <w:lang w:eastAsia="ko-KR"/>
        </w:rPr>
        <w:t>3</w:t>
      </w:r>
      <w:r w:rsidRPr="00D277E3">
        <w:rPr>
          <w:sz w:val="28"/>
          <w:szCs w:val="28"/>
          <w:lang w:eastAsia="ko-KR"/>
        </w:rPr>
        <w:tab/>
      </w:r>
      <w:r>
        <w:rPr>
          <w:sz w:val="28"/>
          <w:szCs w:val="28"/>
          <w:lang w:eastAsia="ko-KR"/>
        </w:rPr>
        <w:t>SRAP operation after NW providing dedicated configuration</w:t>
      </w:r>
      <w:r w:rsidRPr="00D277E3">
        <w:rPr>
          <w:sz w:val="28"/>
          <w:szCs w:val="28"/>
          <w:lang w:eastAsia="ko-KR"/>
        </w:rPr>
        <w:t xml:space="preserve"> </w:t>
      </w:r>
    </w:p>
    <w:p w14:paraId="11B1970F" w14:textId="6FC00209" w:rsidR="002F69C6" w:rsidRDefault="00D47CF1" w:rsidP="009E3380">
      <w:pPr>
        <w:spacing w:before="60" w:after="60"/>
        <w:jc w:val="both"/>
        <w:rPr>
          <w:rFonts w:eastAsia="Malgun Gothic"/>
          <w:lang w:val="en-GB" w:eastAsia="ko-KR"/>
        </w:rPr>
      </w:pPr>
      <w:r>
        <w:rPr>
          <w:rFonts w:eastAsia="Malgun Gothic"/>
          <w:lang w:val="en-GB" w:eastAsia="ko-KR"/>
        </w:rPr>
        <w:t xml:space="preserve">Regarding relay UE’s handling of SRAP PDU to determine forwarding, the legacy </w:t>
      </w:r>
      <w:r w:rsidR="002F69C6">
        <w:rPr>
          <w:rFonts w:eastAsia="Malgun Gothic"/>
          <w:lang w:val="en-GB" w:eastAsia="ko-KR"/>
        </w:rPr>
        <w:t xml:space="preserve">U2N relay UE </w:t>
      </w:r>
      <w:r>
        <w:rPr>
          <w:rFonts w:eastAsia="Malgun Gothic"/>
          <w:lang w:val="en-GB" w:eastAsia="ko-KR"/>
        </w:rPr>
        <w:t xml:space="preserve">design is </w:t>
      </w:r>
      <w:r w:rsidR="002F69C6">
        <w:rPr>
          <w:rFonts w:eastAsia="Malgun Gothic"/>
          <w:lang w:val="en-GB" w:eastAsia="ko-KR"/>
        </w:rPr>
        <w:t>very simple:</w:t>
      </w:r>
    </w:p>
    <w:p w14:paraId="630C688E" w14:textId="0D273539" w:rsidR="002F69C6" w:rsidRDefault="002F69C6" w:rsidP="002F69C6">
      <w:pPr>
        <w:pStyle w:val="ListParagraph"/>
        <w:numPr>
          <w:ilvl w:val="0"/>
          <w:numId w:val="40"/>
        </w:numPr>
        <w:spacing w:before="60" w:after="60"/>
        <w:ind w:firstLineChars="0"/>
        <w:jc w:val="both"/>
        <w:rPr>
          <w:rFonts w:eastAsia="Malgun Gothic"/>
          <w:lang w:val="en-GB" w:eastAsia="ko-KR"/>
        </w:rPr>
      </w:pPr>
      <w:r>
        <w:rPr>
          <w:rFonts w:eastAsia="Malgun Gothic"/>
          <w:lang w:val="en-GB" w:eastAsia="ko-KR"/>
        </w:rPr>
        <w:t xml:space="preserve">If an SRAP PDU received from Uu interface (Uu SRAP), then it is supposed to be mapping to </w:t>
      </w:r>
      <w:r w:rsidR="00B62A04">
        <w:rPr>
          <w:rFonts w:eastAsia="Malgun Gothic"/>
          <w:lang w:val="en-GB" w:eastAsia="ko-KR"/>
        </w:rPr>
        <w:t xml:space="preserve">an egress </w:t>
      </w:r>
      <w:r>
        <w:rPr>
          <w:rFonts w:eastAsia="Malgun Gothic"/>
          <w:lang w:val="en-GB" w:eastAsia="ko-KR"/>
        </w:rPr>
        <w:t>PC5 Relay RLC channel based on SRAP mapping</w:t>
      </w:r>
    </w:p>
    <w:p w14:paraId="0E2806ED" w14:textId="46609AA2" w:rsidR="00D47CF1" w:rsidRDefault="002F69C6" w:rsidP="002F69C6">
      <w:pPr>
        <w:pStyle w:val="ListParagraph"/>
        <w:numPr>
          <w:ilvl w:val="0"/>
          <w:numId w:val="40"/>
        </w:numPr>
        <w:spacing w:before="60" w:after="60"/>
        <w:ind w:firstLineChars="0"/>
        <w:jc w:val="both"/>
        <w:rPr>
          <w:rFonts w:eastAsia="Malgun Gothic"/>
          <w:lang w:val="en-GB" w:eastAsia="ko-KR"/>
        </w:rPr>
      </w:pPr>
      <w:r>
        <w:rPr>
          <w:rFonts w:eastAsia="Malgun Gothic"/>
          <w:lang w:val="en-GB" w:eastAsia="ko-KR"/>
        </w:rPr>
        <w:t>If an SRAP PDU is received from PC5 interface (PC5 SRAP), then it is supposed to be mapping to a</w:t>
      </w:r>
      <w:r w:rsidR="00B62A04">
        <w:rPr>
          <w:rFonts w:eastAsia="Malgun Gothic"/>
          <w:lang w:val="en-GB" w:eastAsia="ko-KR"/>
        </w:rPr>
        <w:t>n egress</w:t>
      </w:r>
      <w:r>
        <w:rPr>
          <w:rFonts w:eastAsia="Malgun Gothic"/>
          <w:lang w:val="en-GB" w:eastAsia="ko-KR"/>
        </w:rPr>
        <w:t xml:space="preserve"> Uu relay RLC channel</w:t>
      </w:r>
      <w:r w:rsidR="00B62A04">
        <w:rPr>
          <w:rFonts w:eastAsia="Malgun Gothic"/>
          <w:lang w:val="en-GB" w:eastAsia="ko-KR"/>
        </w:rPr>
        <w:t xml:space="preserve"> based on SRAP mapping</w:t>
      </w:r>
      <w:r>
        <w:rPr>
          <w:rFonts w:eastAsia="Malgun Gothic"/>
          <w:lang w:val="en-GB" w:eastAsia="ko-KR"/>
        </w:rPr>
        <w:t>.</w:t>
      </w:r>
    </w:p>
    <w:p w14:paraId="732A0562" w14:textId="412A553A" w:rsidR="002F69C6" w:rsidRDefault="002F69C6" w:rsidP="002F69C6">
      <w:pPr>
        <w:spacing w:before="60" w:after="60"/>
        <w:jc w:val="both"/>
        <w:rPr>
          <w:rFonts w:eastAsia="Malgun Gothic"/>
          <w:lang w:val="en-GB" w:eastAsia="ko-KR"/>
        </w:rPr>
      </w:pPr>
      <w:r>
        <w:rPr>
          <w:rFonts w:eastAsia="Malgun Gothic"/>
          <w:lang w:val="en-GB" w:eastAsia="ko-KR"/>
        </w:rPr>
        <w:t xml:space="preserve">However, for intermediate relay UE in multi-hop scenario, </w:t>
      </w:r>
      <w:r w:rsidR="00C62D10">
        <w:rPr>
          <w:rFonts w:eastAsia="Malgun Gothic"/>
          <w:lang w:val="en-GB" w:eastAsia="ko-KR"/>
        </w:rPr>
        <w:t>there is some new complexity in decision-making</w:t>
      </w:r>
      <w:r w:rsidR="0068454B">
        <w:rPr>
          <w:rFonts w:eastAsia="Malgun Gothic"/>
          <w:lang w:val="en-GB" w:eastAsia="ko-KR"/>
        </w:rPr>
        <w:t xml:space="preserve"> of traffic forwarding. Since</w:t>
      </w:r>
      <w:r>
        <w:rPr>
          <w:rFonts w:eastAsia="Malgun Gothic"/>
          <w:lang w:val="en-GB" w:eastAsia="ko-KR"/>
        </w:rPr>
        <w:t xml:space="preserve"> there is only one PC5 SRAP entity</w:t>
      </w:r>
      <w:r w:rsidR="00B62A04">
        <w:rPr>
          <w:rFonts w:eastAsia="Malgun Gothic"/>
          <w:lang w:val="en-GB" w:eastAsia="ko-KR"/>
        </w:rPr>
        <w:t xml:space="preserve"> associated with multiple PC5 links</w:t>
      </w:r>
      <w:r>
        <w:rPr>
          <w:rFonts w:eastAsia="Malgun Gothic"/>
          <w:lang w:val="en-GB" w:eastAsia="ko-KR"/>
        </w:rPr>
        <w:t xml:space="preserve">, </w:t>
      </w:r>
      <w:r w:rsidR="0068454B">
        <w:rPr>
          <w:rFonts w:eastAsia="Malgun Gothic"/>
          <w:lang w:val="en-GB" w:eastAsia="ko-KR"/>
        </w:rPr>
        <w:t xml:space="preserve">the intermediate relay UE </w:t>
      </w:r>
      <w:r>
        <w:rPr>
          <w:rFonts w:eastAsia="Malgun Gothic"/>
          <w:lang w:val="en-GB" w:eastAsia="ko-KR"/>
        </w:rPr>
        <w:t xml:space="preserve">needs to determine which PC5 link should be </w:t>
      </w:r>
      <w:r w:rsidR="00C62D10">
        <w:rPr>
          <w:rFonts w:eastAsia="Malgun Gothic"/>
          <w:lang w:val="en-GB" w:eastAsia="ko-KR"/>
        </w:rPr>
        <w:t>used for forwarding</w:t>
      </w:r>
      <w:r w:rsidR="0068454B">
        <w:rPr>
          <w:rFonts w:eastAsia="Malgun Gothic"/>
          <w:lang w:val="en-GB" w:eastAsia="ko-KR"/>
        </w:rPr>
        <w:t xml:space="preserve"> the SRAP PDU</w:t>
      </w:r>
      <w:r w:rsidR="00C62D10">
        <w:rPr>
          <w:rFonts w:eastAsia="Malgun Gothic"/>
          <w:lang w:val="en-GB" w:eastAsia="ko-KR"/>
        </w:rPr>
        <w:t xml:space="preserve"> </w:t>
      </w:r>
      <w:r>
        <w:rPr>
          <w:rFonts w:eastAsia="Malgun Gothic"/>
          <w:lang w:val="en-GB" w:eastAsia="ko-KR"/>
        </w:rPr>
        <w:t>based on SRAP mapping</w:t>
      </w:r>
      <w:r w:rsidR="00C62D10">
        <w:rPr>
          <w:rFonts w:eastAsia="Malgun Gothic"/>
          <w:lang w:val="en-GB" w:eastAsia="ko-KR"/>
        </w:rPr>
        <w:t>. I</w:t>
      </w:r>
      <w:r>
        <w:rPr>
          <w:rFonts w:eastAsia="Malgun Gothic"/>
          <w:lang w:val="en-GB" w:eastAsia="ko-KR"/>
        </w:rPr>
        <w:t xml:space="preserve">f the SRAP header itself does not have an indication of “direction”, the relay UE need to </w:t>
      </w:r>
      <w:r w:rsidR="00C62D10">
        <w:rPr>
          <w:rFonts w:eastAsia="Malgun Gothic"/>
          <w:lang w:val="en-GB" w:eastAsia="ko-KR"/>
        </w:rPr>
        <w:t>dig into the source layer-2 address to understand which PC5 link the packet comes from and determine that th</w:t>
      </w:r>
      <w:r w:rsidR="00B62A04">
        <w:rPr>
          <w:rFonts w:eastAsia="Malgun Gothic"/>
          <w:lang w:val="en-GB" w:eastAsia="ko-KR"/>
        </w:rPr>
        <w:t>e</w:t>
      </w:r>
      <w:r w:rsidR="00C62D10">
        <w:rPr>
          <w:rFonts w:eastAsia="Malgun Gothic"/>
          <w:lang w:val="en-GB" w:eastAsia="ko-KR"/>
        </w:rPr>
        <w:t xml:space="preserve"> Src L2 ID</w:t>
      </w:r>
      <w:r w:rsidR="00B62A04">
        <w:rPr>
          <w:rFonts w:eastAsia="Malgun Gothic"/>
          <w:lang w:val="en-GB" w:eastAsia="ko-KR"/>
        </w:rPr>
        <w:t xml:space="preserve"> of the received packet</w:t>
      </w:r>
      <w:r w:rsidR="00C62D10">
        <w:rPr>
          <w:rFonts w:eastAsia="Malgun Gothic"/>
          <w:lang w:val="en-GB" w:eastAsia="ko-KR"/>
        </w:rPr>
        <w:t xml:space="preserve"> is in its upstream or downstream. This means the intermediate relay UE has to maintain additional context of L2 IDs of each PC5 link and maintain another mapping table per each remote UE for those L2 IDs. This would be inconvenient for Sidelink UE as L2 ID</w:t>
      </w:r>
      <w:r w:rsidR="00B62A04">
        <w:rPr>
          <w:rFonts w:eastAsia="Malgun Gothic"/>
          <w:lang w:val="en-GB" w:eastAsia="ko-KR"/>
        </w:rPr>
        <w:t>(s)</w:t>
      </w:r>
      <w:r w:rsidR="00C62D10">
        <w:rPr>
          <w:rFonts w:eastAsia="Malgun Gothic"/>
          <w:lang w:val="en-GB" w:eastAsia="ko-KR"/>
        </w:rPr>
        <w:t xml:space="preserve"> may need change from time to time for a PC5 link. We think a simple enhancement to streamline the SRAP forwarding operation is to add a “directional” indication bit in SRAP header, this single-bit indicator can tell the relay whether this is UL traffic or DL traffic, so the relay UE can </w:t>
      </w:r>
      <w:r w:rsidR="0068454B">
        <w:rPr>
          <w:rFonts w:eastAsia="Malgun Gothic"/>
          <w:lang w:val="en-GB" w:eastAsia="ko-KR"/>
        </w:rPr>
        <w:t xml:space="preserve">decide this in SRAP layer </w:t>
      </w:r>
      <w:r w:rsidR="00C62D10">
        <w:rPr>
          <w:rFonts w:eastAsia="Malgun Gothic"/>
          <w:lang w:val="en-GB" w:eastAsia="ko-KR"/>
        </w:rPr>
        <w:t>solely based on the SRAP mapping and SRAP header, w/o checking additional lower layer information.</w:t>
      </w:r>
    </w:p>
    <w:p w14:paraId="47FD4341" w14:textId="07AF0FFF" w:rsidR="00C62D10" w:rsidRPr="00372A3D" w:rsidRDefault="00C62D10" w:rsidP="00C62D10">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sidR="00D277E3">
        <w:rPr>
          <w:rFonts w:eastAsia="Malgun Gothic"/>
          <w:b/>
          <w:bCs/>
          <w:lang w:val="en-GB" w:eastAsia="ko-KR"/>
        </w:rPr>
        <w:t>3</w:t>
      </w:r>
      <w:r>
        <w:rPr>
          <w:rFonts w:eastAsia="Malgun Gothic"/>
          <w:b/>
          <w:bCs/>
          <w:lang w:val="en-GB" w:eastAsia="ko-KR"/>
        </w:rPr>
        <w:tab/>
        <w:t xml:space="preserve">A “direction” bit to discern UL/DL is </w:t>
      </w:r>
      <w:r w:rsidR="00B62A04">
        <w:rPr>
          <w:rFonts w:eastAsia="Malgun Gothic"/>
          <w:b/>
          <w:bCs/>
          <w:lang w:val="en-GB" w:eastAsia="ko-KR"/>
        </w:rPr>
        <w:t>included</w:t>
      </w:r>
      <w:r>
        <w:rPr>
          <w:rFonts w:eastAsia="Malgun Gothic"/>
          <w:b/>
          <w:bCs/>
          <w:lang w:val="en-GB" w:eastAsia="ko-KR"/>
        </w:rPr>
        <w:t xml:space="preserve"> in SRAP header.</w:t>
      </w:r>
    </w:p>
    <w:p w14:paraId="27EA5EAA" w14:textId="0F9A138C" w:rsidR="00D277E3" w:rsidRPr="00D277E3" w:rsidRDefault="00D277E3" w:rsidP="00D277E3">
      <w:pPr>
        <w:pStyle w:val="Heading2"/>
        <w:rPr>
          <w:rFonts w:eastAsia="Malgun Gothic"/>
          <w:sz w:val="28"/>
          <w:szCs w:val="28"/>
          <w:lang w:eastAsia="ko-KR"/>
        </w:rPr>
      </w:pPr>
      <w:r w:rsidRPr="00D277E3">
        <w:rPr>
          <w:sz w:val="28"/>
          <w:szCs w:val="28"/>
          <w:lang w:eastAsia="ko-KR"/>
        </w:rPr>
        <w:t>2.</w:t>
      </w:r>
      <w:r>
        <w:rPr>
          <w:sz w:val="28"/>
          <w:szCs w:val="28"/>
          <w:lang w:eastAsia="ko-KR"/>
        </w:rPr>
        <w:t>4</w:t>
      </w:r>
      <w:r w:rsidRPr="00D277E3">
        <w:rPr>
          <w:sz w:val="28"/>
          <w:szCs w:val="28"/>
          <w:lang w:eastAsia="ko-KR"/>
        </w:rPr>
        <w:tab/>
      </w:r>
      <w:r>
        <w:rPr>
          <w:sz w:val="28"/>
          <w:szCs w:val="28"/>
          <w:lang w:eastAsia="ko-KR"/>
        </w:rPr>
        <w:t>SRAP operation in the absence of NW dedicated configuration</w:t>
      </w:r>
      <w:r w:rsidRPr="00D277E3">
        <w:rPr>
          <w:sz w:val="28"/>
          <w:szCs w:val="28"/>
          <w:lang w:eastAsia="ko-KR"/>
        </w:rPr>
        <w:t xml:space="preserve"> </w:t>
      </w:r>
    </w:p>
    <w:p w14:paraId="0E2BFEDD" w14:textId="208651AD" w:rsidR="00D277E3" w:rsidRDefault="00D277E3" w:rsidP="001C7498">
      <w:pPr>
        <w:spacing w:before="60" w:after="60"/>
        <w:jc w:val="both"/>
        <w:rPr>
          <w:rFonts w:eastAsia="Malgun Gothic"/>
          <w:lang w:val="en-GB" w:eastAsia="ko-KR"/>
        </w:rPr>
      </w:pPr>
      <w:r>
        <w:rPr>
          <w:rFonts w:eastAsia="Malgun Gothic"/>
          <w:lang w:val="en-GB" w:eastAsia="ko-KR"/>
        </w:rPr>
        <w:t>In legacy</w:t>
      </w:r>
      <w:r w:rsidR="00212250">
        <w:rPr>
          <w:rFonts w:eastAsia="Malgun Gothic"/>
          <w:lang w:val="en-GB" w:eastAsia="ko-KR"/>
        </w:rPr>
        <w:t xml:space="preserve"> </w:t>
      </w:r>
      <w:r>
        <w:rPr>
          <w:rFonts w:eastAsia="Malgun Gothic"/>
          <w:lang w:val="en-GB" w:eastAsia="ko-KR"/>
        </w:rPr>
        <w:t xml:space="preserve">single-hop </w:t>
      </w:r>
      <w:r w:rsidR="00212250">
        <w:rPr>
          <w:rFonts w:eastAsia="Malgun Gothic"/>
          <w:lang w:val="en-GB" w:eastAsia="ko-KR"/>
        </w:rPr>
        <w:t xml:space="preserve">Layer-2 </w:t>
      </w:r>
      <w:r>
        <w:rPr>
          <w:rFonts w:eastAsia="Malgun Gothic"/>
          <w:lang w:val="en-GB" w:eastAsia="ko-KR"/>
        </w:rPr>
        <w:t xml:space="preserve">U2N relay design, SRAP is only used as a L2 relaying mechanism to transport end-to-end radio bearers, with the specific SRAP header identifying end-to-end bearer(s) and remote UE identity (i.e., local ID). It may be misunderstood that SRAP operation is only possible after dedicated RRC configuration (e.g., local ID assignment).  However, SRAP operation does not need to be limited to always happen after dedicated RRC configuration. In Rel-17 U2N relay design, forwarding operation in SL-RLC0 occurs in SRAP layer, but there is no any SRAP header involved. This is because SRB0 traffic are diverted into a fixed LCID (for SL-RLC0). With this way, RAN2 avoids the need to carry an SRAP header to indicate Uu SRB0. </w:t>
      </w:r>
    </w:p>
    <w:p w14:paraId="6BDB5566" w14:textId="1D533F2E" w:rsidR="0068454B" w:rsidRDefault="00D277E3" w:rsidP="001C7498">
      <w:pPr>
        <w:spacing w:before="60" w:after="60"/>
        <w:jc w:val="both"/>
        <w:rPr>
          <w:rFonts w:eastAsia="Malgun Gothic"/>
          <w:lang w:val="en-GB" w:eastAsia="ko-KR"/>
        </w:rPr>
      </w:pPr>
      <w:r>
        <w:rPr>
          <w:rFonts w:eastAsia="Malgun Gothic"/>
          <w:lang w:val="en-GB" w:eastAsia="ko-KR"/>
        </w:rPr>
        <w:t xml:space="preserve">In multi-hop U2N scenarios, there are plenty of circumstances to consider the SRAP operation before UE receiving dedicated RRC configuration. This may require SRAP entity to only identify remote UE ID of “end-to-end” traffic w/o bearer association or w/o local ID assigned. For R19 U2N procedures before any e2e DRB establishment (i.e., before NW providing dedicated SRAP configuration and dedicated PC5 Relay RLC channel), there is some essential need to transport control signalling message crossing the numerous PC5 hops (such as SI and Paging) in such a way. In those scenarios, instead of specifying exact UE behaviour based on the message contents/semantics (e.g., based on which SIB is requested by which remote UE), an address-based forwarding scheme can be very convenient.  This kind of forwarding can be enabled by tweaking the SRAP header design to contain a “Remote UE Layer-2 ID”, with UE ID and BEARER ID absent.   </w:t>
      </w:r>
    </w:p>
    <w:p w14:paraId="4BFFB2FF" w14:textId="77777777" w:rsidR="00D277E3" w:rsidRDefault="00D277E3" w:rsidP="001C7498">
      <w:pPr>
        <w:spacing w:before="60" w:after="60"/>
        <w:jc w:val="both"/>
        <w:rPr>
          <w:rFonts w:eastAsia="Malgun Gothic"/>
          <w:lang w:val="en-GB" w:eastAsia="ko-KR"/>
        </w:rPr>
      </w:pPr>
      <w:r>
        <w:rPr>
          <w:rFonts w:eastAsia="Malgun Gothic"/>
          <w:lang w:val="en-GB" w:eastAsia="ko-KR"/>
        </w:rPr>
        <w:t>An example enhanced SRAP header design is shown in Figure 1.</w:t>
      </w:r>
    </w:p>
    <w:p w14:paraId="555FF454" w14:textId="2BCBFEEE" w:rsidR="00D277E3" w:rsidRDefault="00D277E3" w:rsidP="001C7498">
      <w:pPr>
        <w:spacing w:before="60" w:after="60"/>
        <w:jc w:val="both"/>
        <w:rPr>
          <w:rFonts w:eastAsia="Malgun Gothic"/>
          <w:lang w:val="en-GB" w:eastAsia="ko-KR"/>
        </w:rPr>
      </w:pPr>
      <w:r>
        <w:rPr>
          <w:rFonts w:eastAsia="Malgun Gothic"/>
          <w:lang w:val="en-GB" w:eastAsia="ko-KR"/>
        </w:rPr>
        <w:t xml:space="preserve"> </w:t>
      </w:r>
    </w:p>
    <w:p w14:paraId="02A8FC79" w14:textId="3C7EDCCB" w:rsidR="00D277E3" w:rsidRDefault="00D277E3" w:rsidP="00D277E3">
      <w:pPr>
        <w:spacing w:before="60" w:after="60"/>
        <w:jc w:val="center"/>
        <w:rPr>
          <w:rFonts w:eastAsia="Malgun Gothic"/>
          <w:lang w:val="en-GB" w:eastAsia="ko-KR"/>
        </w:rPr>
      </w:pPr>
      <w:r w:rsidRPr="00D277E3">
        <w:rPr>
          <w:rFonts w:eastAsia="Malgun Gothic"/>
          <w:noProof/>
          <w:lang w:val="en-GB" w:eastAsia="ko-KR"/>
        </w:rPr>
        <w:lastRenderedPageBreak/>
        <w:drawing>
          <wp:inline distT="0" distB="0" distL="0" distR="0" wp14:anchorId="1718EBD7" wp14:editId="40C40EF6">
            <wp:extent cx="1542546" cy="983974"/>
            <wp:effectExtent l="0" t="0" r="0" b="0"/>
            <wp:docPr id="633535823" name="Picture 1" descr="A blue rectangular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535823" name="Picture 1" descr="A blue rectangular box with white text&#10;&#10;Description automatically generated"/>
                    <pic:cNvPicPr/>
                  </pic:nvPicPr>
                  <pic:blipFill>
                    <a:blip r:embed="rId8"/>
                    <a:stretch>
                      <a:fillRect/>
                    </a:stretch>
                  </pic:blipFill>
                  <pic:spPr>
                    <a:xfrm>
                      <a:off x="0" y="0"/>
                      <a:ext cx="1570095" cy="1001547"/>
                    </a:xfrm>
                    <a:prstGeom prst="rect">
                      <a:avLst/>
                    </a:prstGeom>
                  </pic:spPr>
                </pic:pic>
              </a:graphicData>
            </a:graphic>
          </wp:inline>
        </w:drawing>
      </w:r>
    </w:p>
    <w:p w14:paraId="50C73BCA" w14:textId="4D35F01C" w:rsidR="00D277E3" w:rsidRPr="00D277E3" w:rsidRDefault="00D277E3" w:rsidP="00D277E3">
      <w:pPr>
        <w:spacing w:before="60" w:after="60"/>
        <w:jc w:val="center"/>
        <w:rPr>
          <w:rFonts w:eastAsia="Malgun Gothic"/>
          <w:b/>
          <w:bCs/>
          <w:lang w:val="en-GB" w:eastAsia="ko-KR"/>
        </w:rPr>
      </w:pPr>
      <w:r w:rsidRPr="00D277E3">
        <w:rPr>
          <w:rFonts w:eastAsia="Malgun Gothic"/>
          <w:b/>
          <w:bCs/>
          <w:lang w:val="en-GB" w:eastAsia="ko-KR"/>
        </w:rPr>
        <w:t xml:space="preserve">Figure 1. enhanced Rel-19 SRAP header option (used in absence of dedicated NW configuration) </w:t>
      </w:r>
    </w:p>
    <w:p w14:paraId="7C3C31FB" w14:textId="41B1C763" w:rsidR="00D277E3" w:rsidRDefault="00D277E3" w:rsidP="001C7498">
      <w:pPr>
        <w:spacing w:before="60" w:after="60"/>
        <w:jc w:val="both"/>
        <w:rPr>
          <w:rFonts w:eastAsia="Malgun Gothic"/>
          <w:lang w:val="en-GB" w:eastAsia="ko-KR"/>
        </w:rPr>
      </w:pPr>
      <w:r>
        <w:rPr>
          <w:rFonts w:eastAsia="Malgun Gothic"/>
          <w:lang w:val="en-GB" w:eastAsia="ko-KR"/>
        </w:rPr>
        <w:t xml:space="preserve">Note that 24-bit L2 ID will adds the signalling overhead for SRAP PDU. So, this is supposed to be only used for CP procedures crossing </w:t>
      </w:r>
      <w:r w:rsidR="00212250">
        <w:rPr>
          <w:rFonts w:eastAsia="Malgun Gothic"/>
          <w:lang w:val="en-GB" w:eastAsia="ko-KR"/>
        </w:rPr>
        <w:t>multiple</w:t>
      </w:r>
      <w:r>
        <w:rPr>
          <w:rFonts w:eastAsia="Malgun Gothic"/>
          <w:lang w:val="en-GB" w:eastAsia="ko-KR"/>
        </w:rPr>
        <w:t xml:space="preserve"> hops, when NW has not </w:t>
      </w:r>
      <w:r w:rsidR="00212250">
        <w:rPr>
          <w:rFonts w:eastAsia="Malgun Gothic"/>
          <w:lang w:val="en-GB" w:eastAsia="ko-KR"/>
        </w:rPr>
        <w:t>provided</w:t>
      </w:r>
      <w:r>
        <w:rPr>
          <w:rFonts w:eastAsia="Malgun Gothic"/>
          <w:lang w:val="en-GB" w:eastAsia="ko-KR"/>
        </w:rPr>
        <w:t xml:space="preserve"> dedicated SRAP configuration yet.</w:t>
      </w:r>
    </w:p>
    <w:p w14:paraId="06E94FFF" w14:textId="7A1BAFCD" w:rsidR="00D277E3" w:rsidRPr="00D277E3" w:rsidRDefault="00D277E3" w:rsidP="00D277E3">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4</w:t>
      </w:r>
      <w:r>
        <w:rPr>
          <w:rFonts w:eastAsia="Malgun Gothic"/>
          <w:b/>
          <w:bCs/>
          <w:lang w:val="en-GB" w:eastAsia="ko-KR"/>
        </w:rPr>
        <w:tab/>
        <w:t>Rel-19 support both legacy SRAP header (used after dedicated SRAP configuration is provided) and enhanced SRAP header containing remote UE L2 ID (used before dedicated SRAP configuration is provided).</w:t>
      </w:r>
    </w:p>
    <w:p w14:paraId="67C66981" w14:textId="2FAEA764" w:rsidR="00D277E3" w:rsidRPr="00D277E3" w:rsidRDefault="00D277E3" w:rsidP="00D277E3">
      <w:pPr>
        <w:pStyle w:val="Heading2"/>
        <w:rPr>
          <w:rFonts w:eastAsia="Malgun Gothic"/>
          <w:sz w:val="28"/>
          <w:szCs w:val="28"/>
          <w:lang w:eastAsia="ko-KR"/>
        </w:rPr>
      </w:pPr>
      <w:r w:rsidRPr="00D277E3">
        <w:rPr>
          <w:sz w:val="28"/>
          <w:szCs w:val="28"/>
          <w:lang w:eastAsia="ko-KR"/>
        </w:rPr>
        <w:t>2.</w:t>
      </w:r>
      <w:r>
        <w:rPr>
          <w:sz w:val="28"/>
          <w:szCs w:val="28"/>
          <w:lang w:eastAsia="ko-KR"/>
        </w:rPr>
        <w:t>5</w:t>
      </w:r>
      <w:r w:rsidRPr="00D277E3">
        <w:rPr>
          <w:sz w:val="28"/>
          <w:szCs w:val="28"/>
          <w:lang w:eastAsia="ko-KR"/>
        </w:rPr>
        <w:tab/>
      </w:r>
      <w:r>
        <w:rPr>
          <w:sz w:val="28"/>
          <w:szCs w:val="28"/>
          <w:lang w:eastAsia="ko-KR"/>
        </w:rPr>
        <w:t>SRAP Control PDU</w:t>
      </w:r>
      <w:r w:rsidRPr="00D277E3">
        <w:rPr>
          <w:sz w:val="28"/>
          <w:szCs w:val="28"/>
          <w:lang w:eastAsia="ko-KR"/>
        </w:rPr>
        <w:t xml:space="preserve"> </w:t>
      </w:r>
    </w:p>
    <w:p w14:paraId="6547B024" w14:textId="3D8CE629" w:rsidR="0068454B" w:rsidRDefault="00C62D10" w:rsidP="001C7498">
      <w:pPr>
        <w:spacing w:before="60" w:after="60"/>
        <w:jc w:val="both"/>
        <w:rPr>
          <w:rFonts w:eastAsia="Malgun Gothic"/>
          <w:lang w:val="en-GB" w:eastAsia="ko-KR"/>
        </w:rPr>
      </w:pPr>
      <w:r>
        <w:rPr>
          <w:rFonts w:eastAsia="Malgun Gothic"/>
          <w:lang w:val="en-GB" w:eastAsia="ko-KR"/>
        </w:rPr>
        <w:t>Finally, we think although the SRAP control PDU is not used in legacy U2N relay design,</w:t>
      </w:r>
      <w:r w:rsidR="0068454B">
        <w:rPr>
          <w:rFonts w:eastAsia="Malgun Gothic"/>
          <w:lang w:val="en-GB" w:eastAsia="ko-KR"/>
        </w:rPr>
        <w:t xml:space="preserve"> it could be a useful tool in </w:t>
      </w:r>
      <w:r w:rsidR="003E4CE5">
        <w:rPr>
          <w:rFonts w:eastAsia="Malgun Gothic"/>
          <w:lang w:val="en-GB" w:eastAsia="ko-KR"/>
        </w:rPr>
        <w:t>multi-hop</w:t>
      </w:r>
      <w:r w:rsidR="0068454B">
        <w:rPr>
          <w:rFonts w:eastAsia="Malgun Gothic"/>
          <w:lang w:val="en-GB" w:eastAsia="ko-KR"/>
        </w:rPr>
        <w:t xml:space="preserve"> relay scenario to piggyback some information among UEs along the </w:t>
      </w:r>
      <w:r w:rsidR="00D277E3">
        <w:rPr>
          <w:rFonts w:eastAsia="Malgun Gothic"/>
          <w:lang w:val="en-GB" w:eastAsia="ko-KR"/>
        </w:rPr>
        <w:t xml:space="preserve">multi-hop </w:t>
      </w:r>
      <w:r w:rsidR="0068454B">
        <w:rPr>
          <w:rFonts w:eastAsia="Malgun Gothic"/>
          <w:lang w:val="en-GB" w:eastAsia="ko-KR"/>
        </w:rPr>
        <w:t xml:space="preserve">path. For example, </w:t>
      </w:r>
      <w:r w:rsidR="00D277E3">
        <w:rPr>
          <w:rFonts w:eastAsia="Malgun Gothic"/>
          <w:lang w:val="en-GB" w:eastAsia="ko-KR"/>
        </w:rPr>
        <w:t>after last relay UE has received the QoS split results from the gNB, to propagate the PDB split to each IDLE/INACTIVE intermediate relay UE, SRAP control PDU can be used instead of modifying PC5-RRC signalling</w:t>
      </w:r>
      <w:r w:rsidR="0068454B">
        <w:rPr>
          <w:rFonts w:eastAsia="Malgun Gothic"/>
          <w:lang w:val="en-GB" w:eastAsia="ko-KR"/>
        </w:rPr>
        <w:t>.</w:t>
      </w:r>
    </w:p>
    <w:p w14:paraId="4B59EE3D" w14:textId="6CDEA198" w:rsidR="0068454B" w:rsidRPr="00372A3D" w:rsidRDefault="0068454B" w:rsidP="0068454B">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5</w:t>
      </w:r>
      <w:r>
        <w:rPr>
          <w:rFonts w:eastAsia="Malgun Gothic"/>
          <w:b/>
          <w:bCs/>
          <w:lang w:val="en-GB" w:eastAsia="ko-KR"/>
        </w:rPr>
        <w:tab/>
        <w:t xml:space="preserve">Support SRAP Control PDU </w:t>
      </w:r>
      <w:r w:rsidR="00D277E3">
        <w:rPr>
          <w:rFonts w:eastAsia="Malgun Gothic"/>
          <w:b/>
          <w:bCs/>
          <w:lang w:val="en-GB" w:eastAsia="ko-KR"/>
        </w:rPr>
        <w:t>as a light-weight alternative to PC5-RRC signalling to carry some control information in Rel-19 multi-hop</w:t>
      </w:r>
      <w:r w:rsidR="00B62A04">
        <w:rPr>
          <w:rFonts w:eastAsia="Malgun Gothic"/>
          <w:b/>
          <w:bCs/>
          <w:lang w:val="en-GB" w:eastAsia="ko-KR"/>
        </w:rPr>
        <w:t xml:space="preserve"> </w:t>
      </w:r>
      <w:r w:rsidR="00D277E3">
        <w:rPr>
          <w:rFonts w:eastAsia="Malgun Gothic"/>
          <w:b/>
          <w:bCs/>
          <w:lang w:val="en-GB" w:eastAsia="ko-KR"/>
        </w:rPr>
        <w:t>U2N relay</w:t>
      </w:r>
      <w:r>
        <w:rPr>
          <w:rFonts w:eastAsia="Malgun Gothic"/>
          <w:b/>
          <w:bCs/>
          <w:lang w:val="en-GB" w:eastAsia="ko-KR"/>
        </w:rPr>
        <w:t>.</w:t>
      </w:r>
    </w:p>
    <w:p w14:paraId="27645E8F" w14:textId="3D642C98" w:rsidR="00DC0B90" w:rsidRDefault="00DC0B90" w:rsidP="001C7498">
      <w:pPr>
        <w:spacing w:before="60" w:after="60"/>
        <w:jc w:val="both"/>
        <w:rPr>
          <w:rFonts w:eastAsia="Malgun Gothic"/>
          <w:lang w:val="en-GB" w:eastAsia="ko-KR"/>
        </w:rPr>
      </w:pPr>
      <w:r>
        <w:rPr>
          <w:rFonts w:eastAsia="Malgun Gothic"/>
          <w:lang w:val="en-GB"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3384513D" w14:textId="2C46A059" w:rsidR="00AC42BE"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B62A04">
        <w:rPr>
          <w:lang w:eastAsia="zh-CN"/>
        </w:rPr>
        <w:t>SRAP</w:t>
      </w:r>
      <w:r w:rsidR="00AC42BE">
        <w:rPr>
          <w:lang w:eastAsia="zh-CN"/>
        </w:rPr>
        <w:t xml:space="preserve"> design for Multi-hop SL relay, </w:t>
      </w:r>
      <w:r w:rsidR="00B62A04">
        <w:rPr>
          <w:lang w:eastAsia="zh-CN"/>
        </w:rPr>
        <w:t xml:space="preserve">and we have the following proposals: </w:t>
      </w:r>
    </w:p>
    <w:p w14:paraId="12BF89F0" w14:textId="591B82EB" w:rsidR="00B62A04"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t>Each Layer-2 Intermediate Relay UE has a single PC5 SRAP entity</w:t>
      </w:r>
      <w:r w:rsidRPr="00372A3D">
        <w:rPr>
          <w:rFonts w:eastAsia="Malgun Gothic"/>
          <w:b/>
          <w:bCs/>
          <w:lang w:val="en-GB" w:eastAsia="ko-KR"/>
        </w:rPr>
        <w:t>.</w:t>
      </w:r>
    </w:p>
    <w:p w14:paraId="3F6D062E" w14:textId="77777777" w:rsidR="0024557D" w:rsidRPr="00372A3D" w:rsidRDefault="0024557D" w:rsidP="0024557D">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2</w:t>
      </w:r>
      <w:r>
        <w:rPr>
          <w:rFonts w:eastAsia="Malgun Gothic"/>
          <w:b/>
          <w:bCs/>
          <w:lang w:val="en-GB" w:eastAsia="ko-KR"/>
        </w:rPr>
        <w:tab/>
        <w:t>For SRAP mapping in intermediate relay, a single set of PC5 Relay RLC channel configurations is used for both directions, whereas different SRAP mapping could be used in each direction.</w:t>
      </w:r>
    </w:p>
    <w:p w14:paraId="1CEDEDFF" w14:textId="77777777" w:rsidR="0024557D" w:rsidRPr="00372A3D" w:rsidRDefault="0024557D" w:rsidP="0024557D">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3</w:t>
      </w:r>
      <w:r>
        <w:rPr>
          <w:rFonts w:eastAsia="Malgun Gothic"/>
          <w:b/>
          <w:bCs/>
          <w:lang w:val="en-GB" w:eastAsia="ko-KR"/>
        </w:rPr>
        <w:tab/>
        <w:t>A “direction” bit to discern UL/DL is included in SRAP header.</w:t>
      </w:r>
    </w:p>
    <w:p w14:paraId="5D1FB34B" w14:textId="77777777" w:rsidR="0024557D" w:rsidRPr="00D277E3" w:rsidRDefault="0024557D" w:rsidP="0024557D">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4</w:t>
      </w:r>
      <w:r>
        <w:rPr>
          <w:rFonts w:eastAsia="Malgun Gothic"/>
          <w:b/>
          <w:bCs/>
          <w:lang w:val="en-GB" w:eastAsia="ko-KR"/>
        </w:rPr>
        <w:tab/>
        <w:t>Rel-19 support both legacy SRAP header (used after dedicated SRAP configuration is provided) and enhanced SRAP header containing remote UE L2 ID (used before dedicated SRAP configuration is provided).</w:t>
      </w:r>
    </w:p>
    <w:p w14:paraId="784CD4E6" w14:textId="77777777" w:rsidR="0024557D" w:rsidRPr="00372A3D" w:rsidRDefault="0024557D" w:rsidP="0024557D">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5</w:t>
      </w:r>
      <w:r>
        <w:rPr>
          <w:rFonts w:eastAsia="Malgun Gothic"/>
          <w:b/>
          <w:bCs/>
          <w:lang w:val="en-GB" w:eastAsia="ko-KR"/>
        </w:rPr>
        <w:tab/>
        <w:t>Support SRAP Control PDU as a light-weight alternative to PC5-RRC signalling to carry some control information in Rel-19 multi-hop U2N relay.</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BFA8754" w14:textId="37222D3A" w:rsidR="00C14696" w:rsidRDefault="00EC0D36" w:rsidP="00EC0D36">
      <w:r>
        <w:t xml:space="preserve">[1] </w:t>
      </w:r>
      <w:r w:rsidR="00C14696">
        <w:t>Chairman’s Notes, RAN2#12</w:t>
      </w:r>
      <w:r w:rsidR="00D277E3">
        <w:t>8</w:t>
      </w:r>
    </w:p>
    <w:p w14:paraId="15C7C473" w14:textId="56325A2D" w:rsidR="00B62A04" w:rsidRDefault="00B62A04" w:rsidP="00EC0D36">
      <w:r>
        <w:t>[2] TS 38.331 v18.</w:t>
      </w:r>
      <w:r w:rsidR="00212250">
        <w:t>4</w:t>
      </w:r>
      <w:r>
        <w:t>.0</w:t>
      </w:r>
    </w:p>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1406" w14:textId="77777777" w:rsidR="00E054F2" w:rsidRDefault="00E054F2">
      <w:r>
        <w:separator/>
      </w:r>
    </w:p>
    <w:p w14:paraId="3656F69C" w14:textId="77777777" w:rsidR="00E054F2" w:rsidRDefault="00E054F2"/>
  </w:endnote>
  <w:endnote w:type="continuationSeparator" w:id="0">
    <w:p w14:paraId="3B9D5B5F" w14:textId="77777777" w:rsidR="00E054F2" w:rsidRDefault="00E054F2">
      <w:r>
        <w:continuationSeparator/>
      </w:r>
    </w:p>
    <w:p w14:paraId="1EC72368" w14:textId="77777777" w:rsidR="00E054F2" w:rsidRDefault="00E05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814F" w14:textId="77777777" w:rsidR="00E054F2" w:rsidRDefault="00E054F2">
      <w:r>
        <w:separator/>
      </w:r>
    </w:p>
    <w:p w14:paraId="5DFB6C7E" w14:textId="77777777" w:rsidR="00E054F2" w:rsidRDefault="00E054F2"/>
  </w:footnote>
  <w:footnote w:type="continuationSeparator" w:id="0">
    <w:p w14:paraId="2C7F2672" w14:textId="77777777" w:rsidR="00E054F2" w:rsidRDefault="00E054F2">
      <w:r>
        <w:continuationSeparator/>
      </w:r>
    </w:p>
    <w:p w14:paraId="24F2A5E1" w14:textId="77777777" w:rsidR="00E054F2" w:rsidRDefault="00E05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416F5B"/>
    <w:multiLevelType w:val="hybridMultilevel"/>
    <w:tmpl w:val="B1FECF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F4D9D"/>
    <w:multiLevelType w:val="hybridMultilevel"/>
    <w:tmpl w:val="4A306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A03BBC"/>
    <w:multiLevelType w:val="hybridMultilevel"/>
    <w:tmpl w:val="46D86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363295"/>
    <w:multiLevelType w:val="hybridMultilevel"/>
    <w:tmpl w:val="09B0232C"/>
    <w:lvl w:ilvl="0" w:tplc="B8A4EC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0307A"/>
    <w:multiLevelType w:val="hybridMultilevel"/>
    <w:tmpl w:val="813C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4347E6"/>
    <w:multiLevelType w:val="hybridMultilevel"/>
    <w:tmpl w:val="761A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C7F69"/>
    <w:multiLevelType w:val="hybridMultilevel"/>
    <w:tmpl w:val="5610361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A633557"/>
    <w:multiLevelType w:val="hybridMultilevel"/>
    <w:tmpl w:val="15F4A37E"/>
    <w:lvl w:ilvl="0" w:tplc="B0ECEF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6"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0"/>
  </w:num>
  <w:num w:numId="2" w16cid:durableId="2123449102">
    <w:abstractNumId w:val="23"/>
  </w:num>
  <w:num w:numId="3" w16cid:durableId="868225439">
    <w:abstractNumId w:val="37"/>
  </w:num>
  <w:num w:numId="4" w16cid:durableId="1147404626">
    <w:abstractNumId w:val="0"/>
  </w:num>
  <w:num w:numId="5" w16cid:durableId="1617247771">
    <w:abstractNumId w:val="17"/>
  </w:num>
  <w:num w:numId="6" w16cid:durableId="1667317774">
    <w:abstractNumId w:val="18"/>
  </w:num>
  <w:num w:numId="7" w16cid:durableId="1846817506">
    <w:abstractNumId w:val="35"/>
  </w:num>
  <w:num w:numId="8" w16cid:durableId="6370603">
    <w:abstractNumId w:val="3"/>
  </w:num>
  <w:num w:numId="9" w16cid:durableId="187061277">
    <w:abstractNumId w:val="9"/>
  </w:num>
  <w:num w:numId="10" w16cid:durableId="1061713598">
    <w:abstractNumId w:val="26"/>
  </w:num>
  <w:num w:numId="11" w16cid:durableId="1662855977">
    <w:abstractNumId w:val="31"/>
  </w:num>
  <w:num w:numId="12" w16cid:durableId="199099323">
    <w:abstractNumId w:val="25"/>
  </w:num>
  <w:num w:numId="13" w16cid:durableId="1431120502">
    <w:abstractNumId w:val="38"/>
  </w:num>
  <w:num w:numId="14" w16cid:durableId="609750540">
    <w:abstractNumId w:val="7"/>
  </w:num>
  <w:num w:numId="15" w16cid:durableId="93478889">
    <w:abstractNumId w:val="34"/>
  </w:num>
  <w:num w:numId="16" w16cid:durableId="1129201328">
    <w:abstractNumId w:val="39"/>
  </w:num>
  <w:num w:numId="17" w16cid:durableId="928317950">
    <w:abstractNumId w:val="12"/>
  </w:num>
  <w:num w:numId="18" w16cid:durableId="884222946">
    <w:abstractNumId w:val="14"/>
  </w:num>
  <w:num w:numId="19" w16cid:durableId="1398438737">
    <w:abstractNumId w:val="1"/>
  </w:num>
  <w:num w:numId="20" w16cid:durableId="1812403481">
    <w:abstractNumId w:val="11"/>
  </w:num>
  <w:num w:numId="21" w16cid:durableId="405108066">
    <w:abstractNumId w:val="19"/>
  </w:num>
  <w:num w:numId="22" w16cid:durableId="2065594791">
    <w:abstractNumId w:val="30"/>
  </w:num>
  <w:num w:numId="23" w16cid:durableId="1825506128">
    <w:abstractNumId w:val="22"/>
  </w:num>
  <w:num w:numId="24" w16cid:durableId="1175144615">
    <w:abstractNumId w:val="8"/>
  </w:num>
  <w:num w:numId="25" w16cid:durableId="947544734">
    <w:abstractNumId w:val="2"/>
  </w:num>
  <w:num w:numId="26" w16cid:durableId="1640265465">
    <w:abstractNumId w:val="5"/>
  </w:num>
  <w:num w:numId="27" w16cid:durableId="102582251">
    <w:abstractNumId w:val="16"/>
  </w:num>
  <w:num w:numId="28" w16cid:durableId="401149412">
    <w:abstractNumId w:val="36"/>
  </w:num>
  <w:num w:numId="29" w16cid:durableId="1196506567">
    <w:abstractNumId w:val="21"/>
  </w:num>
  <w:num w:numId="30" w16cid:durableId="775102010">
    <w:abstractNumId w:val="24"/>
  </w:num>
  <w:num w:numId="31" w16cid:durableId="1933926760">
    <w:abstractNumId w:val="13"/>
  </w:num>
  <w:num w:numId="32" w16cid:durableId="1714767999">
    <w:abstractNumId w:val="27"/>
  </w:num>
  <w:num w:numId="33" w16cid:durableId="1046684196">
    <w:abstractNumId w:val="33"/>
  </w:num>
  <w:num w:numId="34" w16cid:durableId="1885676977">
    <w:abstractNumId w:val="28"/>
  </w:num>
  <w:num w:numId="35" w16cid:durableId="909465075">
    <w:abstractNumId w:val="6"/>
  </w:num>
  <w:num w:numId="36" w16cid:durableId="1535384422">
    <w:abstractNumId w:val="4"/>
  </w:num>
  <w:num w:numId="37" w16cid:durableId="434986769">
    <w:abstractNumId w:val="15"/>
  </w:num>
  <w:num w:numId="38" w16cid:durableId="1103186308">
    <w:abstractNumId w:val="10"/>
  </w:num>
  <w:num w:numId="39" w16cid:durableId="917323674">
    <w:abstractNumId w:val="20"/>
  </w:num>
  <w:num w:numId="40" w16cid:durableId="1358383368">
    <w:abstractNumId w:val="32"/>
  </w:num>
  <w:num w:numId="41" w16cid:durableId="420957331">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94"/>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351"/>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21C"/>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13B"/>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4C0"/>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79"/>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5E"/>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1E2"/>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4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112"/>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713"/>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5FC0"/>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AF5"/>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7B"/>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0"/>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57D"/>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081"/>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9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D7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1C27"/>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C6"/>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A47"/>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BAC"/>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B48"/>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3D"/>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A"/>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CE5"/>
    <w:rsid w:val="003E4D6C"/>
    <w:rsid w:val="003E5028"/>
    <w:rsid w:val="003E5502"/>
    <w:rsid w:val="003E5817"/>
    <w:rsid w:val="003E5A88"/>
    <w:rsid w:val="003E5AC2"/>
    <w:rsid w:val="003E5EC1"/>
    <w:rsid w:val="003E61A7"/>
    <w:rsid w:val="003E61FE"/>
    <w:rsid w:val="003E63C9"/>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CE"/>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BCC"/>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575"/>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293"/>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61"/>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AE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9E"/>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A1"/>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0D0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293"/>
    <w:rsid w:val="005C4414"/>
    <w:rsid w:val="005C4645"/>
    <w:rsid w:val="005C47B9"/>
    <w:rsid w:val="005C4BA8"/>
    <w:rsid w:val="005C4E6E"/>
    <w:rsid w:val="005C5012"/>
    <w:rsid w:val="005C53DE"/>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4EF"/>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A25"/>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54B"/>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0C2"/>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6A16"/>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83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C89"/>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7ED"/>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5A73"/>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639"/>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C8A"/>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7A6"/>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081"/>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B7F"/>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8C"/>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823"/>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8D0"/>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813"/>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50"/>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80"/>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79A"/>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36C"/>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D96"/>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6F41"/>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14B"/>
    <w:rsid w:val="00AA7606"/>
    <w:rsid w:val="00AA7750"/>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2B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019"/>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0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845"/>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444"/>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696"/>
    <w:rsid w:val="00C14F56"/>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697"/>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3BC"/>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9BD"/>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52E"/>
    <w:rsid w:val="00C62833"/>
    <w:rsid w:val="00C6293B"/>
    <w:rsid w:val="00C62B2C"/>
    <w:rsid w:val="00C62D1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5FF4"/>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1C"/>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471"/>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4E"/>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7E3"/>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C76"/>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C2"/>
    <w:rsid w:val="00D476E9"/>
    <w:rsid w:val="00D47C4A"/>
    <w:rsid w:val="00D47CF1"/>
    <w:rsid w:val="00D47E12"/>
    <w:rsid w:val="00D50202"/>
    <w:rsid w:val="00D504B7"/>
    <w:rsid w:val="00D510A0"/>
    <w:rsid w:val="00D515DB"/>
    <w:rsid w:val="00D5167B"/>
    <w:rsid w:val="00D516BB"/>
    <w:rsid w:val="00D5176E"/>
    <w:rsid w:val="00D517C5"/>
    <w:rsid w:val="00D51B10"/>
    <w:rsid w:val="00D51B7C"/>
    <w:rsid w:val="00D51CD9"/>
    <w:rsid w:val="00D51FE4"/>
    <w:rsid w:val="00D52245"/>
    <w:rsid w:val="00D525E4"/>
    <w:rsid w:val="00D52865"/>
    <w:rsid w:val="00D52A29"/>
    <w:rsid w:val="00D52ADC"/>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E"/>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D4F"/>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99E"/>
    <w:rsid w:val="00DA3C16"/>
    <w:rsid w:val="00DA3F1F"/>
    <w:rsid w:val="00DA42D8"/>
    <w:rsid w:val="00DA454E"/>
    <w:rsid w:val="00DA49CF"/>
    <w:rsid w:val="00DA552D"/>
    <w:rsid w:val="00DA61A6"/>
    <w:rsid w:val="00DA62A1"/>
    <w:rsid w:val="00DA66C3"/>
    <w:rsid w:val="00DA69FC"/>
    <w:rsid w:val="00DA737E"/>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0B90"/>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B1F"/>
    <w:rsid w:val="00DC2D33"/>
    <w:rsid w:val="00DC2E3D"/>
    <w:rsid w:val="00DC2E4F"/>
    <w:rsid w:val="00DC2F12"/>
    <w:rsid w:val="00DC2F79"/>
    <w:rsid w:val="00DC39D3"/>
    <w:rsid w:val="00DC3A0E"/>
    <w:rsid w:val="00DC3A83"/>
    <w:rsid w:val="00DC4FEB"/>
    <w:rsid w:val="00DC50D6"/>
    <w:rsid w:val="00DC5950"/>
    <w:rsid w:val="00DC608C"/>
    <w:rsid w:val="00DC62E2"/>
    <w:rsid w:val="00DC62F5"/>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4F2"/>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74"/>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0E"/>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4EB5"/>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676D0"/>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2E1"/>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0D36"/>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2B1"/>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773"/>
    <w:rsid w:val="00FE387E"/>
    <w:rsid w:val="00FE3E15"/>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0230396">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83459767">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17</cp:revision>
  <cp:lastPrinted>2017-03-22T08:13:00Z</cp:lastPrinted>
  <dcterms:created xsi:type="dcterms:W3CDTF">2024-11-05T23:47:00Z</dcterms:created>
  <dcterms:modified xsi:type="dcterms:W3CDTF">2025-02-06T20:55:00Z</dcterms:modified>
  <cp:category/>
</cp:coreProperties>
</file>